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86" w:rsidRPr="00FA3702" w:rsidRDefault="00862886" w:rsidP="00862886">
      <w:pPr>
        <w:spacing w:after="0"/>
        <w:rPr>
          <w:rStyle w:val="Titre2Car"/>
          <w:rFonts w:eastAsia="Calibri"/>
          <w:i w:val="0"/>
          <w:sz w:val="20"/>
          <w:szCs w:val="20"/>
        </w:rPr>
      </w:pPr>
      <w:bookmarkStart w:id="0" w:name="_GoBack"/>
      <w:bookmarkEnd w:id="0"/>
      <w:r w:rsidRPr="0029723B">
        <w:rPr>
          <w:rStyle w:val="Titre2Car"/>
          <w:rFonts w:eastAsia="Calibri"/>
          <w:i w:val="0"/>
          <w:sz w:val="20"/>
          <w:szCs w:val="20"/>
        </w:rPr>
        <w:t xml:space="preserve">Table </w:t>
      </w:r>
      <w:r w:rsidRPr="00FA3702">
        <w:rPr>
          <w:rStyle w:val="Titre2Car"/>
          <w:rFonts w:eastAsia="Calibri"/>
          <w:b w:val="0"/>
          <w:i w:val="0"/>
          <w:sz w:val="20"/>
          <w:szCs w:val="20"/>
        </w:rPr>
        <w:t>Input parameters for SUTRA and the analytical solutions</w:t>
      </w:r>
    </w:p>
    <w:tbl>
      <w:tblPr>
        <w:tblW w:w="8100" w:type="dxa"/>
        <w:tblInd w:w="18" w:type="dxa"/>
        <w:tblLook w:val="04A0" w:firstRow="1" w:lastRow="0" w:firstColumn="1" w:lastColumn="0" w:noHBand="0" w:noVBand="1"/>
      </w:tblPr>
      <w:tblGrid>
        <w:gridCol w:w="90"/>
        <w:gridCol w:w="3240"/>
        <w:gridCol w:w="911"/>
        <w:gridCol w:w="2599"/>
        <w:gridCol w:w="1260"/>
      </w:tblGrid>
      <w:tr w:rsidR="00862886" w:rsidRPr="00A04EEC" w:rsidTr="00A41415">
        <w:trPr>
          <w:gridBefore w:val="1"/>
          <w:wBefore w:w="90" w:type="dxa"/>
          <w:trHeight w:hRule="exact" w:val="360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886" w:rsidRPr="000A208C" w:rsidRDefault="00862886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20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2886" w:rsidRPr="000A208C" w:rsidRDefault="00862886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20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2886" w:rsidRPr="000A208C" w:rsidRDefault="00862886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20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62886" w:rsidRPr="000A208C" w:rsidRDefault="00862886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20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Units</w:t>
            </w:r>
          </w:p>
        </w:tc>
      </w:tr>
      <w:tr w:rsidR="00862886" w:rsidRPr="00A04EEC" w:rsidTr="00A41415">
        <w:trPr>
          <w:gridBefore w:val="1"/>
          <w:wBefore w:w="90" w:type="dxa"/>
          <w:trHeight w:hRule="exact" w:val="360"/>
        </w:trPr>
        <w:tc>
          <w:tcPr>
            <w:tcW w:w="8010" w:type="dxa"/>
            <w:gridSpan w:val="4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862886" w:rsidRPr="0029723B" w:rsidRDefault="00862886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9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Hydraulic properties</w:t>
            </w:r>
          </w:p>
        </w:tc>
      </w:tr>
      <w:tr w:rsidR="00862886" w:rsidRPr="00A04EEC" w:rsidTr="00A41415">
        <w:trPr>
          <w:gridBefore w:val="1"/>
          <w:wBefore w:w="90" w:type="dxa"/>
          <w:trHeight w:hRule="exact" w:val="360"/>
        </w:trPr>
        <w:tc>
          <w:tcPr>
            <w:tcW w:w="3240" w:type="dxa"/>
            <w:shd w:val="clear" w:color="000000" w:fill="FFFFFF"/>
            <w:noWrap/>
            <w:vAlign w:val="bottom"/>
          </w:tcPr>
          <w:p w:rsidR="00862886" w:rsidRDefault="00862886" w:rsidP="005F43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Porosity </w:t>
            </w:r>
          </w:p>
        </w:tc>
        <w:tc>
          <w:tcPr>
            <w:tcW w:w="911" w:type="dxa"/>
            <w:shd w:val="clear" w:color="auto" w:fill="FFFFFF" w:themeFill="background1"/>
            <w:noWrap/>
            <w:vAlign w:val="bottom"/>
          </w:tcPr>
          <w:p w:rsidR="00862886" w:rsidRPr="000A208C" w:rsidRDefault="00862886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A20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ϵ</w:t>
            </w:r>
          </w:p>
        </w:tc>
        <w:tc>
          <w:tcPr>
            <w:tcW w:w="2599" w:type="dxa"/>
            <w:shd w:val="clear" w:color="auto" w:fill="FFFFFF" w:themeFill="background1"/>
            <w:noWrap/>
            <w:vAlign w:val="bottom"/>
          </w:tcPr>
          <w:p w:rsidR="00862886" w:rsidRPr="000A208C" w:rsidRDefault="00862886" w:rsidP="00A4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0.50 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862886" w:rsidRDefault="00862886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2886" w:rsidRPr="00A04EEC" w:rsidTr="00A41415">
        <w:trPr>
          <w:gridBefore w:val="1"/>
          <w:wBefore w:w="90" w:type="dxa"/>
          <w:trHeight w:hRule="exact" w:val="360"/>
        </w:trPr>
        <w:tc>
          <w:tcPr>
            <w:tcW w:w="3240" w:type="dxa"/>
            <w:shd w:val="clear" w:color="000000" w:fill="FFFFFF"/>
            <w:noWrap/>
            <w:vAlign w:val="bottom"/>
          </w:tcPr>
          <w:p w:rsidR="00862886" w:rsidRDefault="00862886" w:rsidP="00A41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Relative permeability </w:t>
            </w:r>
            <w:r w:rsidR="00A41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1" w:type="dxa"/>
            <w:shd w:val="clear" w:color="auto" w:fill="FFFFFF" w:themeFill="background1"/>
            <w:noWrap/>
            <w:vAlign w:val="bottom"/>
          </w:tcPr>
          <w:p w:rsidR="00862886" w:rsidRPr="000A208C" w:rsidRDefault="00862886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</w:t>
            </w:r>
            <w:r w:rsidRPr="005D69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rel</w:t>
            </w:r>
            <w:proofErr w:type="spellEnd"/>
          </w:p>
        </w:tc>
        <w:tc>
          <w:tcPr>
            <w:tcW w:w="2599" w:type="dxa"/>
            <w:shd w:val="clear" w:color="auto" w:fill="FFFFFF" w:themeFill="background1"/>
            <w:noWrap/>
            <w:vAlign w:val="bottom"/>
          </w:tcPr>
          <w:p w:rsidR="00862886" w:rsidRPr="000A208C" w:rsidRDefault="00862886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862886" w:rsidRDefault="00862886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2886" w:rsidRPr="00A04EEC" w:rsidTr="00A41415">
        <w:trPr>
          <w:gridBefore w:val="1"/>
          <w:wBefore w:w="90" w:type="dxa"/>
          <w:trHeight w:hRule="exact" w:val="360"/>
        </w:trPr>
        <w:tc>
          <w:tcPr>
            <w:tcW w:w="3240" w:type="dxa"/>
            <w:shd w:val="clear" w:color="000000" w:fill="FFFFFF"/>
            <w:noWrap/>
            <w:vAlign w:val="bottom"/>
            <w:hideMark/>
          </w:tcPr>
          <w:p w:rsidR="00862886" w:rsidRPr="000A208C" w:rsidRDefault="00862886" w:rsidP="005F43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Darcy velocity</w:t>
            </w:r>
            <w:r w:rsidR="00076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(downwards)</w:t>
            </w:r>
          </w:p>
        </w:tc>
        <w:tc>
          <w:tcPr>
            <w:tcW w:w="911" w:type="dxa"/>
            <w:shd w:val="clear" w:color="auto" w:fill="FFFFFF" w:themeFill="background1"/>
            <w:noWrap/>
            <w:vAlign w:val="bottom"/>
            <w:hideMark/>
          </w:tcPr>
          <w:p w:rsidR="00862886" w:rsidRPr="000A208C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</w:t>
            </w:r>
          </w:p>
        </w:tc>
        <w:tc>
          <w:tcPr>
            <w:tcW w:w="2599" w:type="dxa"/>
            <w:shd w:val="clear" w:color="auto" w:fill="FFFFFF" w:themeFill="background1"/>
            <w:noWrap/>
            <w:vAlign w:val="bottom"/>
            <w:hideMark/>
          </w:tcPr>
          <w:p w:rsidR="00862886" w:rsidRPr="000A208C" w:rsidRDefault="00F71B9E" w:rsidP="00F71B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86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and 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862886" w:rsidRPr="000A208C" w:rsidRDefault="00862886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 yr</w:t>
            </w:r>
            <w:r w:rsidRPr="005A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862886" w:rsidRPr="00A04EEC" w:rsidTr="00A41415">
        <w:trPr>
          <w:gridBefore w:val="1"/>
          <w:wBefore w:w="90" w:type="dxa"/>
          <w:trHeight w:hRule="exact" w:val="360"/>
        </w:trPr>
        <w:tc>
          <w:tcPr>
            <w:tcW w:w="3240" w:type="dxa"/>
            <w:shd w:val="clear" w:color="000000" w:fill="FFFFFF"/>
            <w:noWrap/>
            <w:vAlign w:val="bottom"/>
          </w:tcPr>
          <w:p w:rsidR="00862886" w:rsidRDefault="00862886" w:rsidP="005F43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Gravity</w:t>
            </w:r>
          </w:p>
        </w:tc>
        <w:tc>
          <w:tcPr>
            <w:tcW w:w="911" w:type="dxa"/>
            <w:shd w:val="clear" w:color="auto" w:fill="FFFFFF" w:themeFill="background1"/>
            <w:noWrap/>
            <w:vAlign w:val="bottom"/>
          </w:tcPr>
          <w:p w:rsidR="00862886" w:rsidRDefault="00862886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</w:t>
            </w:r>
          </w:p>
        </w:tc>
        <w:tc>
          <w:tcPr>
            <w:tcW w:w="2599" w:type="dxa"/>
            <w:shd w:val="clear" w:color="auto" w:fill="FFFFFF" w:themeFill="background1"/>
            <w:noWrap/>
            <w:vAlign w:val="bottom"/>
          </w:tcPr>
          <w:p w:rsidR="00862886" w:rsidRDefault="00862886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862886" w:rsidRDefault="00862886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 s</w:t>
            </w:r>
            <w:r w:rsidRPr="005A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862886" w:rsidRPr="00A04EEC" w:rsidTr="00A41415">
        <w:trPr>
          <w:gridBefore w:val="1"/>
          <w:wBefore w:w="90" w:type="dxa"/>
          <w:trHeight w:hRule="exact" w:val="360"/>
        </w:trPr>
        <w:tc>
          <w:tcPr>
            <w:tcW w:w="3240" w:type="dxa"/>
            <w:shd w:val="clear" w:color="000000" w:fill="FFFFFF"/>
            <w:noWrap/>
            <w:vAlign w:val="bottom"/>
          </w:tcPr>
          <w:p w:rsidR="00862886" w:rsidRDefault="00862886" w:rsidP="005F43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Water saturation</w:t>
            </w:r>
            <w:r w:rsidR="00EF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(total)</w:t>
            </w:r>
          </w:p>
        </w:tc>
        <w:tc>
          <w:tcPr>
            <w:tcW w:w="911" w:type="dxa"/>
            <w:shd w:val="clear" w:color="auto" w:fill="FFFFFF" w:themeFill="background1"/>
            <w:noWrap/>
            <w:vAlign w:val="bottom"/>
          </w:tcPr>
          <w:p w:rsidR="00862886" w:rsidRPr="00EF059E" w:rsidRDefault="00862886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</w:t>
            </w:r>
            <w:r w:rsidRPr="00503F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w</w:t>
            </w:r>
          </w:p>
        </w:tc>
        <w:tc>
          <w:tcPr>
            <w:tcW w:w="2599" w:type="dxa"/>
            <w:shd w:val="clear" w:color="auto" w:fill="FFFFFF" w:themeFill="background1"/>
            <w:noWrap/>
            <w:vAlign w:val="bottom"/>
          </w:tcPr>
          <w:p w:rsidR="00862886" w:rsidRDefault="00862886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862886" w:rsidRDefault="00862886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F059E" w:rsidRPr="00A04EEC" w:rsidTr="00A41415">
        <w:trPr>
          <w:gridBefore w:val="1"/>
          <w:wBefore w:w="90" w:type="dxa"/>
          <w:trHeight w:hRule="exact" w:val="360"/>
        </w:trPr>
        <w:tc>
          <w:tcPr>
            <w:tcW w:w="3240" w:type="dxa"/>
            <w:shd w:val="clear" w:color="000000" w:fill="FFFFFF"/>
            <w:noWrap/>
            <w:vAlign w:val="bottom"/>
          </w:tcPr>
          <w:p w:rsidR="00EF059E" w:rsidRDefault="009001EC" w:rsidP="00EF05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</w:t>
            </w:r>
            <w:r w:rsidR="00EF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available for freezing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9001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</w:t>
            </w:r>
            <w:r w:rsidRPr="009001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001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</w:t>
            </w:r>
            <w:r w:rsidRPr="009001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res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1" w:type="dxa"/>
            <w:shd w:val="clear" w:color="auto" w:fill="FFFFFF" w:themeFill="background1"/>
            <w:noWrap/>
            <w:vAlign w:val="bottom"/>
          </w:tcPr>
          <w:p w:rsidR="00EF059E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</w:t>
            </w:r>
            <w:r w:rsidRPr="00503F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f</w:t>
            </w:r>
          </w:p>
        </w:tc>
        <w:tc>
          <w:tcPr>
            <w:tcW w:w="2599" w:type="dxa"/>
            <w:shd w:val="clear" w:color="auto" w:fill="FFFFFF" w:themeFill="background1"/>
            <w:noWrap/>
            <w:vAlign w:val="bottom"/>
          </w:tcPr>
          <w:p w:rsidR="00EF059E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(for solutions)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EF059E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F059E" w:rsidRPr="00A04EEC" w:rsidTr="00A41415">
        <w:trPr>
          <w:gridBefore w:val="1"/>
          <w:wBefore w:w="90" w:type="dxa"/>
          <w:trHeight w:hRule="exact" w:val="360"/>
        </w:trPr>
        <w:tc>
          <w:tcPr>
            <w:tcW w:w="8010" w:type="dxa"/>
            <w:gridSpan w:val="4"/>
            <w:shd w:val="clear" w:color="000000" w:fill="FFFFFF"/>
            <w:noWrap/>
            <w:vAlign w:val="bottom"/>
            <w:hideMark/>
          </w:tcPr>
          <w:p w:rsidR="00EF059E" w:rsidRPr="0029723B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9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Thermal properties</w:t>
            </w:r>
          </w:p>
        </w:tc>
      </w:tr>
      <w:tr w:rsidR="00EF059E" w:rsidRPr="00A04EEC" w:rsidTr="00A41415">
        <w:trPr>
          <w:gridBefore w:val="1"/>
          <w:wBefore w:w="90" w:type="dxa"/>
          <w:trHeight w:hRule="exact" w:val="360"/>
        </w:trPr>
        <w:tc>
          <w:tcPr>
            <w:tcW w:w="3240" w:type="dxa"/>
            <w:shd w:val="clear" w:color="000000" w:fill="FFFFFF"/>
            <w:noWrap/>
            <w:vAlign w:val="bottom"/>
            <w:hideMark/>
          </w:tcPr>
          <w:p w:rsidR="00EF059E" w:rsidRPr="000A208C" w:rsidRDefault="00EF059E" w:rsidP="005F43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Thermal conductivity of thawed zone</w:t>
            </w:r>
          </w:p>
        </w:tc>
        <w:tc>
          <w:tcPr>
            <w:tcW w:w="911" w:type="dxa"/>
            <w:shd w:val="clear" w:color="auto" w:fill="FFFFFF" w:themeFill="background1"/>
            <w:noWrap/>
            <w:vAlign w:val="bottom"/>
          </w:tcPr>
          <w:p w:rsidR="00EF059E" w:rsidRPr="000A208C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A20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λ</w:t>
            </w:r>
          </w:p>
        </w:tc>
        <w:tc>
          <w:tcPr>
            <w:tcW w:w="2599" w:type="dxa"/>
            <w:shd w:val="clear" w:color="auto" w:fill="FFFFFF" w:themeFill="background1"/>
            <w:noWrap/>
            <w:vAlign w:val="bottom"/>
          </w:tcPr>
          <w:p w:rsidR="00EF059E" w:rsidRPr="000A208C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1.839 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EF059E" w:rsidRPr="000A208C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 m</w:t>
            </w:r>
            <w:r w:rsidRPr="005A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°</w:t>
            </w:r>
            <w:r w:rsidRPr="005A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5A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EF059E" w:rsidRPr="00A04EEC" w:rsidTr="00A41415">
        <w:trPr>
          <w:gridBefore w:val="1"/>
          <w:wBefore w:w="90" w:type="dxa"/>
          <w:trHeight w:hRule="exact" w:val="360"/>
        </w:trPr>
        <w:tc>
          <w:tcPr>
            <w:tcW w:w="3240" w:type="dxa"/>
            <w:shd w:val="clear" w:color="000000" w:fill="FFFFFF"/>
            <w:noWrap/>
            <w:vAlign w:val="bottom"/>
          </w:tcPr>
          <w:p w:rsidR="00EF059E" w:rsidRPr="000A208C" w:rsidRDefault="00EF059E" w:rsidP="005F43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Heat capacity of thawed zone</w:t>
            </w:r>
          </w:p>
        </w:tc>
        <w:tc>
          <w:tcPr>
            <w:tcW w:w="911" w:type="dxa"/>
            <w:shd w:val="clear" w:color="auto" w:fill="FFFFFF" w:themeFill="background1"/>
            <w:noWrap/>
            <w:vAlign w:val="bottom"/>
          </w:tcPr>
          <w:p w:rsidR="00EF059E" w:rsidRPr="000A208C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cρ</w:t>
            </w:r>
            <w:proofErr w:type="spellEnd"/>
          </w:p>
        </w:tc>
        <w:tc>
          <w:tcPr>
            <w:tcW w:w="2599" w:type="dxa"/>
            <w:shd w:val="clear" w:color="auto" w:fill="FFFFFF" w:themeFill="background1"/>
            <w:noWrap/>
            <w:vAlign w:val="bottom"/>
          </w:tcPr>
          <w:p w:rsidR="00EF059E" w:rsidRPr="0029723B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3.201×10</w:t>
            </w:r>
            <w:r w:rsidRPr="005A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EF059E" w:rsidRPr="000A208C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 </w:t>
            </w:r>
            <w:r w:rsidRPr="005A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</w:t>
            </w:r>
            <w:r w:rsidRPr="005A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°C</w:t>
            </w:r>
            <w:r w:rsidRPr="005A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EF059E" w:rsidRPr="00A04EEC" w:rsidTr="00A41415">
        <w:trPr>
          <w:gridBefore w:val="1"/>
          <w:wBefore w:w="90" w:type="dxa"/>
          <w:trHeight w:hRule="exact" w:val="360"/>
        </w:trPr>
        <w:tc>
          <w:tcPr>
            <w:tcW w:w="3240" w:type="dxa"/>
            <w:shd w:val="clear" w:color="000000" w:fill="FFFFFF"/>
            <w:noWrap/>
            <w:vAlign w:val="bottom"/>
          </w:tcPr>
          <w:p w:rsidR="00EF059E" w:rsidRPr="000A208C" w:rsidRDefault="00EF059E" w:rsidP="005F43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Thermal diffusivity of thawed zone</w:t>
            </w:r>
          </w:p>
        </w:tc>
        <w:tc>
          <w:tcPr>
            <w:tcW w:w="911" w:type="dxa"/>
            <w:shd w:val="clear" w:color="auto" w:fill="FFFFFF" w:themeFill="background1"/>
            <w:noWrap/>
            <w:vAlign w:val="bottom"/>
          </w:tcPr>
          <w:p w:rsidR="00EF059E" w:rsidRPr="000A208C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A20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α</w:t>
            </w:r>
          </w:p>
        </w:tc>
        <w:tc>
          <w:tcPr>
            <w:tcW w:w="2599" w:type="dxa"/>
            <w:shd w:val="clear" w:color="auto" w:fill="FFFFFF" w:themeFill="background1"/>
            <w:noWrap/>
            <w:vAlign w:val="bottom"/>
          </w:tcPr>
          <w:p w:rsidR="00EF059E" w:rsidRPr="0029723B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5.743×10</w:t>
            </w:r>
            <w:r w:rsidRPr="005A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EF059E" w:rsidRPr="000A208C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5A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</w:t>
            </w:r>
            <w:r w:rsidRPr="005A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EF059E" w:rsidRPr="00A04EEC" w:rsidTr="00A41415">
        <w:trPr>
          <w:gridBefore w:val="1"/>
          <w:wBefore w:w="90" w:type="dxa"/>
          <w:trHeight w:hRule="exact" w:val="360"/>
        </w:trPr>
        <w:tc>
          <w:tcPr>
            <w:tcW w:w="3240" w:type="dxa"/>
            <w:shd w:val="clear" w:color="000000" w:fill="FFFFFF"/>
            <w:noWrap/>
            <w:vAlign w:val="bottom"/>
          </w:tcPr>
          <w:p w:rsidR="00EF059E" w:rsidRPr="000A208C" w:rsidRDefault="00EF059E" w:rsidP="005F43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Thermal diffusivity of frozen zone</w:t>
            </w:r>
          </w:p>
        </w:tc>
        <w:tc>
          <w:tcPr>
            <w:tcW w:w="911" w:type="dxa"/>
            <w:shd w:val="clear" w:color="auto" w:fill="FFFFFF" w:themeFill="background1"/>
            <w:noWrap/>
            <w:vAlign w:val="bottom"/>
          </w:tcPr>
          <w:p w:rsidR="00EF059E" w:rsidRPr="000A208C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A20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α</w:t>
            </w:r>
            <w:r w:rsidRPr="002972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f</w:t>
            </w:r>
          </w:p>
        </w:tc>
        <w:tc>
          <w:tcPr>
            <w:tcW w:w="2599" w:type="dxa"/>
            <w:shd w:val="clear" w:color="auto" w:fill="FFFFFF" w:themeFill="background1"/>
            <w:noWrap/>
            <w:vAlign w:val="bottom"/>
          </w:tcPr>
          <w:p w:rsidR="00EF059E" w:rsidRPr="0029723B" w:rsidRDefault="00EF059E" w:rsidP="00A4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1.205×10</w:t>
            </w:r>
            <w:r w:rsidRPr="005A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EF059E" w:rsidRPr="000A208C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5A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</w:t>
            </w:r>
            <w:r w:rsidRPr="005A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EF059E" w:rsidRPr="00A04EEC" w:rsidTr="00A41415">
        <w:trPr>
          <w:gridBefore w:val="1"/>
          <w:wBefore w:w="90" w:type="dxa"/>
          <w:trHeight w:hRule="exact" w:val="360"/>
        </w:trPr>
        <w:tc>
          <w:tcPr>
            <w:tcW w:w="3240" w:type="dxa"/>
            <w:shd w:val="clear" w:color="000000" w:fill="FFFFFF"/>
            <w:noWrap/>
            <w:vAlign w:val="bottom"/>
          </w:tcPr>
          <w:p w:rsidR="00EF059E" w:rsidRDefault="00EF059E" w:rsidP="005F43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Thermal dispersivity</w:t>
            </w:r>
          </w:p>
        </w:tc>
        <w:tc>
          <w:tcPr>
            <w:tcW w:w="911" w:type="dxa"/>
            <w:shd w:val="clear" w:color="auto" w:fill="FFFFFF" w:themeFill="background1"/>
            <w:noWrap/>
            <w:vAlign w:val="bottom"/>
          </w:tcPr>
          <w:p w:rsidR="00EF059E" w:rsidRPr="000A208C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599" w:type="dxa"/>
            <w:shd w:val="clear" w:color="auto" w:fill="FFFFFF" w:themeFill="background1"/>
            <w:noWrap/>
            <w:vAlign w:val="bottom"/>
          </w:tcPr>
          <w:p w:rsidR="00EF059E" w:rsidRDefault="00EF059E" w:rsidP="00A4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A41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EF059E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</w:tr>
      <w:tr w:rsidR="00EF059E" w:rsidRPr="00A04EEC" w:rsidTr="00A41415">
        <w:trPr>
          <w:gridBefore w:val="1"/>
          <w:wBefore w:w="90" w:type="dxa"/>
          <w:trHeight w:hRule="exact" w:val="360"/>
        </w:trPr>
        <w:tc>
          <w:tcPr>
            <w:tcW w:w="3240" w:type="dxa"/>
            <w:shd w:val="clear" w:color="000000" w:fill="FFFFFF"/>
            <w:noWrap/>
            <w:vAlign w:val="bottom"/>
          </w:tcPr>
          <w:p w:rsidR="00EF059E" w:rsidRPr="000A208C" w:rsidRDefault="00EF059E" w:rsidP="005F43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Density of water</w:t>
            </w:r>
          </w:p>
        </w:tc>
        <w:tc>
          <w:tcPr>
            <w:tcW w:w="911" w:type="dxa"/>
            <w:shd w:val="clear" w:color="auto" w:fill="FFFFFF" w:themeFill="background1"/>
            <w:noWrap/>
            <w:vAlign w:val="bottom"/>
          </w:tcPr>
          <w:p w:rsidR="00EF059E" w:rsidRPr="000A208C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0A20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ρ</w:t>
            </w:r>
            <w:r w:rsidRPr="000A20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w</w:t>
            </w:r>
            <w:proofErr w:type="spellEnd"/>
          </w:p>
        </w:tc>
        <w:tc>
          <w:tcPr>
            <w:tcW w:w="2599" w:type="dxa"/>
            <w:shd w:val="clear" w:color="auto" w:fill="FFFFFF" w:themeFill="background1"/>
            <w:noWrap/>
            <w:vAlign w:val="bottom"/>
          </w:tcPr>
          <w:p w:rsidR="00EF059E" w:rsidRPr="000A208C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EF059E" w:rsidRPr="000A208C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 m</w:t>
            </w:r>
            <w:r w:rsidRPr="005A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EF059E" w:rsidRPr="00A04EEC" w:rsidTr="00A41415">
        <w:trPr>
          <w:gridBefore w:val="1"/>
          <w:wBefore w:w="90" w:type="dxa"/>
          <w:trHeight w:hRule="exact" w:val="360"/>
        </w:trPr>
        <w:tc>
          <w:tcPr>
            <w:tcW w:w="3240" w:type="dxa"/>
            <w:shd w:val="clear" w:color="000000" w:fill="FFFFFF"/>
            <w:noWrap/>
            <w:vAlign w:val="bottom"/>
          </w:tcPr>
          <w:p w:rsidR="00EF059E" w:rsidRPr="000A208C" w:rsidRDefault="00EF059E" w:rsidP="005F43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 heat of water</w:t>
            </w:r>
          </w:p>
        </w:tc>
        <w:tc>
          <w:tcPr>
            <w:tcW w:w="911" w:type="dxa"/>
            <w:shd w:val="clear" w:color="auto" w:fill="FFFFFF" w:themeFill="background1"/>
            <w:noWrap/>
            <w:vAlign w:val="bottom"/>
          </w:tcPr>
          <w:p w:rsidR="00EF059E" w:rsidRPr="000A208C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0A20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</w:t>
            </w:r>
            <w:r w:rsidRPr="000A20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w</w:t>
            </w:r>
            <w:proofErr w:type="spellEnd"/>
          </w:p>
        </w:tc>
        <w:tc>
          <w:tcPr>
            <w:tcW w:w="2599" w:type="dxa"/>
            <w:shd w:val="clear" w:color="auto" w:fill="FFFFFF" w:themeFill="background1"/>
            <w:noWrap/>
            <w:vAlign w:val="bottom"/>
          </w:tcPr>
          <w:p w:rsidR="00EF059E" w:rsidRPr="000A208C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4182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EF059E" w:rsidRPr="000A208C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 kg</w:t>
            </w:r>
            <w:r w:rsidRPr="005A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°C</w:t>
            </w:r>
            <w:r w:rsidRPr="005A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EF059E" w:rsidRPr="00A04EEC" w:rsidTr="00A41415">
        <w:trPr>
          <w:gridBefore w:val="1"/>
          <w:wBefore w:w="90" w:type="dxa"/>
          <w:trHeight w:hRule="exact" w:val="360"/>
        </w:trPr>
        <w:tc>
          <w:tcPr>
            <w:tcW w:w="3240" w:type="dxa"/>
            <w:shd w:val="clear" w:color="000000" w:fill="FFFFFF"/>
            <w:noWrap/>
            <w:vAlign w:val="bottom"/>
          </w:tcPr>
          <w:p w:rsidR="00EF059E" w:rsidRPr="000A208C" w:rsidRDefault="00EF059E" w:rsidP="005F43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Heat capacity of water</w:t>
            </w:r>
          </w:p>
        </w:tc>
        <w:tc>
          <w:tcPr>
            <w:tcW w:w="911" w:type="dxa"/>
            <w:shd w:val="clear" w:color="auto" w:fill="FFFFFF" w:themeFill="background1"/>
            <w:noWrap/>
            <w:vAlign w:val="bottom"/>
          </w:tcPr>
          <w:p w:rsidR="00EF059E" w:rsidRPr="000A208C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</w:t>
            </w:r>
            <w:r w:rsidRPr="002972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ρ</w:t>
            </w:r>
            <w:r w:rsidRPr="002972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w</w:t>
            </w:r>
            <w:proofErr w:type="spellEnd"/>
          </w:p>
        </w:tc>
        <w:tc>
          <w:tcPr>
            <w:tcW w:w="2599" w:type="dxa"/>
            <w:shd w:val="clear" w:color="auto" w:fill="FFFFFF" w:themeFill="background1"/>
            <w:noWrap/>
            <w:vAlign w:val="bottom"/>
          </w:tcPr>
          <w:p w:rsidR="00EF059E" w:rsidRPr="000A208C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4.182×10</w:t>
            </w:r>
            <w:r w:rsidRPr="005A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EF059E" w:rsidRPr="000A208C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 </w:t>
            </w:r>
            <w:r w:rsidRPr="005A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</w:t>
            </w:r>
            <w:r w:rsidRPr="005A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°C</w:t>
            </w:r>
            <w:r w:rsidRPr="005A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EF059E" w:rsidRPr="00A04EEC" w:rsidTr="00A41415">
        <w:trPr>
          <w:gridBefore w:val="1"/>
          <w:wBefore w:w="90" w:type="dxa"/>
          <w:trHeight w:hRule="exact" w:val="360"/>
        </w:trPr>
        <w:tc>
          <w:tcPr>
            <w:tcW w:w="3240" w:type="dxa"/>
            <w:shd w:val="clear" w:color="000000" w:fill="FFFFFF"/>
            <w:noWrap/>
            <w:vAlign w:val="bottom"/>
          </w:tcPr>
          <w:p w:rsidR="00EF059E" w:rsidRDefault="00EF059E" w:rsidP="005F43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Latent heat of fusion for water</w:t>
            </w:r>
          </w:p>
        </w:tc>
        <w:tc>
          <w:tcPr>
            <w:tcW w:w="911" w:type="dxa"/>
            <w:shd w:val="clear" w:color="auto" w:fill="FFFFFF" w:themeFill="background1"/>
            <w:noWrap/>
            <w:vAlign w:val="bottom"/>
          </w:tcPr>
          <w:p w:rsidR="00EF059E" w:rsidRPr="00AB5C84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f</w:t>
            </w:r>
          </w:p>
        </w:tc>
        <w:tc>
          <w:tcPr>
            <w:tcW w:w="2599" w:type="dxa"/>
            <w:shd w:val="clear" w:color="auto" w:fill="FFFFFF" w:themeFill="background1"/>
            <w:noWrap/>
            <w:vAlign w:val="bottom"/>
          </w:tcPr>
          <w:p w:rsidR="00EF059E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334,000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EF059E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 kg</w:t>
            </w:r>
            <w:r w:rsidRPr="00AB5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EF059E" w:rsidRPr="00A04EEC" w:rsidTr="00A41415">
        <w:trPr>
          <w:gridBefore w:val="1"/>
          <w:wBefore w:w="90" w:type="dxa"/>
          <w:trHeight w:hRule="exact" w:val="360"/>
        </w:trPr>
        <w:tc>
          <w:tcPr>
            <w:tcW w:w="8010" w:type="dxa"/>
            <w:gridSpan w:val="4"/>
            <w:shd w:val="clear" w:color="000000" w:fill="FFFFFF"/>
            <w:noWrap/>
            <w:vAlign w:val="bottom"/>
          </w:tcPr>
          <w:p w:rsidR="00EF059E" w:rsidRPr="00F72552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55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Other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thermal settings</w:t>
            </w:r>
          </w:p>
        </w:tc>
      </w:tr>
      <w:tr w:rsidR="00A41415" w:rsidRPr="00A04EEC" w:rsidTr="00A41415">
        <w:trPr>
          <w:trHeight w:hRule="exact" w:val="360"/>
        </w:trPr>
        <w:tc>
          <w:tcPr>
            <w:tcW w:w="3330" w:type="dxa"/>
            <w:gridSpan w:val="2"/>
            <w:shd w:val="clear" w:color="000000" w:fill="FFFFFF"/>
            <w:noWrap/>
            <w:vAlign w:val="bottom"/>
          </w:tcPr>
          <w:p w:rsidR="00A41415" w:rsidRDefault="00A41415" w:rsidP="005F43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Specified temperature</w:t>
            </w:r>
          </w:p>
        </w:tc>
        <w:tc>
          <w:tcPr>
            <w:tcW w:w="911" w:type="dxa"/>
            <w:shd w:val="clear" w:color="auto" w:fill="FFFFFF" w:themeFill="background1"/>
            <w:noWrap/>
            <w:vAlign w:val="bottom"/>
          </w:tcPr>
          <w:p w:rsidR="00A41415" w:rsidRPr="000A208C" w:rsidRDefault="00A41415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</w:t>
            </w:r>
            <w:r w:rsidRPr="00A4141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2599" w:type="dxa"/>
            <w:shd w:val="clear" w:color="auto" w:fill="FFFFFF" w:themeFill="background1"/>
            <w:noWrap/>
            <w:vAlign w:val="bottom"/>
          </w:tcPr>
          <w:p w:rsidR="00A41415" w:rsidRDefault="00A41415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A41415" w:rsidRDefault="00A41415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°C</w:t>
            </w:r>
          </w:p>
        </w:tc>
      </w:tr>
      <w:tr w:rsidR="00EF059E" w:rsidRPr="00A04EEC" w:rsidTr="00A41415">
        <w:trPr>
          <w:gridBefore w:val="1"/>
          <w:wBefore w:w="90" w:type="dxa"/>
          <w:trHeight w:hRule="exact" w:val="360"/>
        </w:trPr>
        <w:tc>
          <w:tcPr>
            <w:tcW w:w="3240" w:type="dxa"/>
            <w:shd w:val="clear" w:color="000000" w:fill="FFFFFF"/>
            <w:noWrap/>
            <w:vAlign w:val="bottom"/>
          </w:tcPr>
          <w:p w:rsidR="00EF059E" w:rsidRPr="000A208C" w:rsidRDefault="00EF059E" w:rsidP="005F43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Initial temperature</w:t>
            </w:r>
          </w:p>
        </w:tc>
        <w:tc>
          <w:tcPr>
            <w:tcW w:w="911" w:type="dxa"/>
            <w:shd w:val="clear" w:color="auto" w:fill="FFFFFF" w:themeFill="background1"/>
            <w:noWrap/>
            <w:vAlign w:val="bottom"/>
          </w:tcPr>
          <w:p w:rsidR="00EF059E" w:rsidRPr="000A208C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A20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2599" w:type="dxa"/>
            <w:shd w:val="clear" w:color="auto" w:fill="FFFFFF" w:themeFill="background1"/>
            <w:noWrap/>
            <w:vAlign w:val="bottom"/>
          </w:tcPr>
          <w:p w:rsidR="00EF059E" w:rsidRPr="000A208C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EF059E" w:rsidRPr="000A208C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°C</w:t>
            </w:r>
          </w:p>
        </w:tc>
      </w:tr>
      <w:tr w:rsidR="00EF059E" w:rsidRPr="00A04EEC" w:rsidTr="00A41415">
        <w:trPr>
          <w:gridBefore w:val="1"/>
          <w:wBefore w:w="90" w:type="dxa"/>
          <w:trHeight w:hRule="exact" w:val="360"/>
        </w:trPr>
        <w:tc>
          <w:tcPr>
            <w:tcW w:w="3240" w:type="dxa"/>
            <w:shd w:val="clear" w:color="000000" w:fill="FFFFFF"/>
            <w:noWrap/>
            <w:vAlign w:val="bottom"/>
          </w:tcPr>
          <w:p w:rsidR="00EF059E" w:rsidRPr="000A208C" w:rsidRDefault="00EF059E" w:rsidP="005F43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Freezing temperature (solutions)</w:t>
            </w:r>
          </w:p>
        </w:tc>
        <w:tc>
          <w:tcPr>
            <w:tcW w:w="911" w:type="dxa"/>
            <w:shd w:val="clear" w:color="auto" w:fill="FFFFFF" w:themeFill="background1"/>
            <w:noWrap/>
            <w:vAlign w:val="bottom"/>
          </w:tcPr>
          <w:p w:rsidR="00EF059E" w:rsidRPr="000A208C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</w:t>
            </w:r>
            <w:r w:rsidRPr="002972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f</w:t>
            </w:r>
          </w:p>
        </w:tc>
        <w:tc>
          <w:tcPr>
            <w:tcW w:w="2599" w:type="dxa"/>
            <w:shd w:val="clear" w:color="auto" w:fill="FFFFFF" w:themeFill="background1"/>
            <w:noWrap/>
            <w:vAlign w:val="bottom"/>
          </w:tcPr>
          <w:p w:rsidR="00EF059E" w:rsidRPr="000A208C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EF059E" w:rsidRPr="000A208C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°C</w:t>
            </w:r>
          </w:p>
        </w:tc>
      </w:tr>
      <w:tr w:rsidR="00EF059E" w:rsidRPr="000A208C" w:rsidTr="00A41415">
        <w:trPr>
          <w:gridBefore w:val="1"/>
          <w:wBefore w:w="90" w:type="dxa"/>
          <w:trHeight w:hRule="exact" w:val="360"/>
        </w:trPr>
        <w:tc>
          <w:tcPr>
            <w:tcW w:w="3240" w:type="dxa"/>
            <w:shd w:val="clear" w:color="000000" w:fill="FFFFFF"/>
            <w:noWrap/>
            <w:vAlign w:val="bottom"/>
          </w:tcPr>
          <w:p w:rsidR="00EF059E" w:rsidRPr="000A208C" w:rsidRDefault="00EF059E" w:rsidP="005F43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Residual freezing temp. (SUTRA)</w:t>
            </w:r>
          </w:p>
        </w:tc>
        <w:tc>
          <w:tcPr>
            <w:tcW w:w="911" w:type="dxa"/>
            <w:shd w:val="clear" w:color="auto" w:fill="FFFFFF" w:themeFill="background1"/>
            <w:noWrap/>
            <w:vAlign w:val="bottom"/>
          </w:tcPr>
          <w:p w:rsidR="00EF059E" w:rsidRPr="000A208C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</w:t>
            </w:r>
            <w:r w:rsidRPr="002972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res</w:t>
            </w:r>
          </w:p>
        </w:tc>
        <w:tc>
          <w:tcPr>
            <w:tcW w:w="2599" w:type="dxa"/>
            <w:shd w:val="clear" w:color="auto" w:fill="FFFFFF" w:themeFill="background1"/>
            <w:noWrap/>
            <w:vAlign w:val="bottom"/>
          </w:tcPr>
          <w:p w:rsidR="00EF059E" w:rsidRPr="000A208C" w:rsidRDefault="00EF059E" w:rsidP="00A41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-0.0005 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EF059E" w:rsidRPr="000A208C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°C</w:t>
            </w:r>
          </w:p>
        </w:tc>
      </w:tr>
      <w:tr w:rsidR="00EF059E" w:rsidRPr="00A04EEC" w:rsidTr="00A41415">
        <w:trPr>
          <w:gridBefore w:val="1"/>
          <w:wBefore w:w="90" w:type="dxa"/>
          <w:trHeight w:hRule="exact" w:val="360"/>
        </w:trPr>
        <w:tc>
          <w:tcPr>
            <w:tcW w:w="3240" w:type="dxa"/>
            <w:shd w:val="clear" w:color="000000" w:fill="FFFFFF"/>
            <w:noWrap/>
            <w:vAlign w:val="bottom"/>
          </w:tcPr>
          <w:p w:rsidR="00EF059E" w:rsidRPr="000A208C" w:rsidRDefault="00EF059E" w:rsidP="005F43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Residual liquid saturation</w:t>
            </w:r>
          </w:p>
        </w:tc>
        <w:tc>
          <w:tcPr>
            <w:tcW w:w="911" w:type="dxa"/>
            <w:shd w:val="clear" w:color="auto" w:fill="FFFFFF" w:themeFill="background1"/>
            <w:noWrap/>
            <w:vAlign w:val="bottom"/>
          </w:tcPr>
          <w:p w:rsidR="00EF059E" w:rsidRPr="000A208C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</w:t>
            </w:r>
            <w:r w:rsidRPr="002972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res</w:t>
            </w:r>
          </w:p>
        </w:tc>
        <w:tc>
          <w:tcPr>
            <w:tcW w:w="2599" w:type="dxa"/>
            <w:shd w:val="clear" w:color="auto" w:fill="FFFFFF" w:themeFill="background1"/>
            <w:noWrap/>
            <w:vAlign w:val="bottom"/>
          </w:tcPr>
          <w:p w:rsidR="00EF059E" w:rsidRPr="000A208C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EF059E" w:rsidRPr="000A208C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F059E" w:rsidRPr="000A208C" w:rsidTr="00A41415">
        <w:trPr>
          <w:gridBefore w:val="1"/>
          <w:wBefore w:w="90" w:type="dxa"/>
          <w:trHeight w:hRule="exact" w:val="360"/>
        </w:trPr>
        <w:tc>
          <w:tcPr>
            <w:tcW w:w="3240" w:type="dxa"/>
            <w:shd w:val="clear" w:color="000000" w:fill="FFFFFF"/>
            <w:noWrap/>
            <w:vAlign w:val="bottom"/>
          </w:tcPr>
          <w:p w:rsidR="00EF059E" w:rsidRPr="000A208C" w:rsidRDefault="00EF059E" w:rsidP="005F43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Slope of freezing function </w:t>
            </w:r>
          </w:p>
        </w:tc>
        <w:tc>
          <w:tcPr>
            <w:tcW w:w="911" w:type="dxa"/>
            <w:shd w:val="clear" w:color="auto" w:fill="FFFFFF" w:themeFill="background1"/>
            <w:noWrap/>
            <w:vAlign w:val="bottom"/>
          </w:tcPr>
          <w:p w:rsidR="00EF059E" w:rsidRPr="000A208C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</w:t>
            </w:r>
          </w:p>
        </w:tc>
        <w:tc>
          <w:tcPr>
            <w:tcW w:w="2599" w:type="dxa"/>
            <w:shd w:val="clear" w:color="auto" w:fill="FFFFFF" w:themeFill="background1"/>
            <w:noWrap/>
            <w:vAlign w:val="bottom"/>
          </w:tcPr>
          <w:p w:rsidR="00EF059E" w:rsidRPr="000A208C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1999.8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EF059E" w:rsidRPr="000A208C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°C</w:t>
            </w:r>
            <w:r w:rsidRPr="0029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EF059E" w:rsidRPr="00A04EEC" w:rsidTr="00A41415">
        <w:trPr>
          <w:gridBefore w:val="1"/>
          <w:wBefore w:w="90" w:type="dxa"/>
          <w:trHeight w:hRule="exact" w:val="360"/>
        </w:trPr>
        <w:tc>
          <w:tcPr>
            <w:tcW w:w="8010" w:type="dxa"/>
            <w:gridSpan w:val="4"/>
            <w:shd w:val="clear" w:color="000000" w:fill="FFFFFF"/>
            <w:noWrap/>
            <w:vAlign w:val="bottom"/>
          </w:tcPr>
          <w:p w:rsidR="00EF059E" w:rsidRPr="00F72552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7255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SUTRA solver settings and spatiotemporal discretization</w:t>
            </w:r>
          </w:p>
        </w:tc>
      </w:tr>
      <w:tr w:rsidR="00EF059E" w:rsidRPr="000A208C" w:rsidTr="00A41415">
        <w:trPr>
          <w:gridBefore w:val="1"/>
          <w:wBefore w:w="90" w:type="dxa"/>
          <w:trHeight w:hRule="exact" w:val="360"/>
        </w:trPr>
        <w:tc>
          <w:tcPr>
            <w:tcW w:w="3240" w:type="dxa"/>
            <w:shd w:val="clear" w:color="000000" w:fill="FFFFFF"/>
            <w:noWrap/>
            <w:vAlign w:val="bottom"/>
          </w:tcPr>
          <w:p w:rsidR="00EF059E" w:rsidRPr="000A208C" w:rsidRDefault="00EF059E" w:rsidP="005F43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SUTRA element height</w:t>
            </w:r>
          </w:p>
        </w:tc>
        <w:tc>
          <w:tcPr>
            <w:tcW w:w="911" w:type="dxa"/>
            <w:shd w:val="clear" w:color="auto" w:fill="FFFFFF" w:themeFill="background1"/>
            <w:noWrap/>
            <w:vAlign w:val="bottom"/>
          </w:tcPr>
          <w:p w:rsidR="00EF059E" w:rsidRPr="000A208C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99" w:type="dxa"/>
            <w:shd w:val="clear" w:color="auto" w:fill="FFFFFF" w:themeFill="background1"/>
            <w:noWrap/>
            <w:vAlign w:val="bottom"/>
          </w:tcPr>
          <w:p w:rsidR="00EF059E" w:rsidRPr="000A208C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EF059E" w:rsidRPr="000A208C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</w:tr>
      <w:tr w:rsidR="00EF059E" w:rsidRPr="000A208C" w:rsidTr="00A41415">
        <w:trPr>
          <w:gridBefore w:val="1"/>
          <w:wBefore w:w="90" w:type="dxa"/>
          <w:trHeight w:hRule="exact" w:val="360"/>
        </w:trPr>
        <w:tc>
          <w:tcPr>
            <w:tcW w:w="3240" w:type="dxa"/>
            <w:shd w:val="clear" w:color="000000" w:fill="FFFFFF"/>
            <w:noWrap/>
            <w:vAlign w:val="bottom"/>
          </w:tcPr>
          <w:p w:rsidR="00EF059E" w:rsidRDefault="00EF059E" w:rsidP="005F43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time steps to 20 days</w:t>
            </w:r>
          </w:p>
        </w:tc>
        <w:tc>
          <w:tcPr>
            <w:tcW w:w="911" w:type="dxa"/>
            <w:shd w:val="clear" w:color="auto" w:fill="FFFFFF" w:themeFill="background1"/>
            <w:noWrap/>
            <w:vAlign w:val="bottom"/>
          </w:tcPr>
          <w:p w:rsidR="00EF059E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99" w:type="dxa"/>
            <w:shd w:val="clear" w:color="auto" w:fill="FFFFFF" w:themeFill="background1"/>
            <w:noWrap/>
            <w:vAlign w:val="bottom"/>
          </w:tcPr>
          <w:p w:rsidR="00EF059E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 7,000,000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EF059E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F059E" w:rsidRPr="000A208C" w:rsidTr="00A41415">
        <w:trPr>
          <w:gridBefore w:val="1"/>
          <w:wBefore w:w="90" w:type="dxa"/>
          <w:trHeight w:hRule="exact" w:val="360"/>
        </w:trPr>
        <w:tc>
          <w:tcPr>
            <w:tcW w:w="324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EF059E" w:rsidRPr="000A208C" w:rsidRDefault="00EF059E" w:rsidP="005F43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SUTRA time step size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F059E" w:rsidRPr="000A208C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F059E" w:rsidRPr="000A208C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0.00001-0.0001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F059E" w:rsidRPr="000A208C" w:rsidRDefault="00EF059E" w:rsidP="005F43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</w:p>
        </w:tc>
      </w:tr>
    </w:tbl>
    <w:p w:rsidR="00862886" w:rsidRDefault="00A41415" w:rsidP="00862886">
      <w:pPr>
        <w:rPr>
          <w:rStyle w:val="Titre2Car"/>
          <w:rFonts w:eastAsia="Calibri"/>
          <w:b w:val="0"/>
          <w:i w:val="0"/>
          <w:sz w:val="16"/>
          <w:szCs w:val="16"/>
        </w:rPr>
      </w:pPr>
      <w:proofErr w:type="gramStart"/>
      <w:r>
        <w:rPr>
          <w:rStyle w:val="Titre2Car"/>
          <w:rFonts w:eastAsia="Calibri"/>
          <w:b w:val="0"/>
          <w:i w:val="0"/>
          <w:sz w:val="16"/>
          <w:szCs w:val="16"/>
          <w:vertAlign w:val="superscript"/>
        </w:rPr>
        <w:t>a</w:t>
      </w:r>
      <w:proofErr w:type="gramEnd"/>
      <w:r w:rsidR="00862886" w:rsidRPr="00862886">
        <w:rPr>
          <w:rStyle w:val="Titre2Car"/>
          <w:rFonts w:eastAsia="Calibri"/>
          <w:b w:val="0"/>
          <w:i w:val="0"/>
          <w:sz w:val="16"/>
          <w:szCs w:val="16"/>
          <w:vertAlign w:val="superscript"/>
        </w:rPr>
        <w:t xml:space="preserve"> </w:t>
      </w:r>
      <w:r w:rsidR="00862886" w:rsidRPr="00862886">
        <w:rPr>
          <w:rStyle w:val="Titre2Car"/>
          <w:rFonts w:eastAsia="Calibri"/>
          <w:b w:val="0"/>
          <w:i w:val="0"/>
          <w:sz w:val="16"/>
          <w:szCs w:val="16"/>
        </w:rPr>
        <w:t>Note that because a water flux is specified at the top a</w:t>
      </w:r>
      <w:r>
        <w:rPr>
          <w:rStyle w:val="Titre2Car"/>
          <w:rFonts w:eastAsia="Calibri"/>
          <w:b w:val="0"/>
          <w:i w:val="0"/>
          <w:sz w:val="16"/>
          <w:szCs w:val="16"/>
        </w:rPr>
        <w:t>nd bottom of the model,</w:t>
      </w:r>
      <w:r w:rsidR="00862886" w:rsidRPr="00862886">
        <w:rPr>
          <w:rStyle w:val="Titre2Car"/>
          <w:rFonts w:eastAsia="Calibri"/>
          <w:b w:val="0"/>
          <w:i w:val="0"/>
          <w:sz w:val="16"/>
          <w:szCs w:val="16"/>
        </w:rPr>
        <w:t xml:space="preserve"> the actual permeability is irrelevant. For the sake of simplicity, we assumed no reduction in permeability due to pore ice formation.</w:t>
      </w:r>
    </w:p>
    <w:p w:rsidR="00A41415" w:rsidRDefault="00A41415" w:rsidP="00A41415">
      <w:proofErr w:type="gramStart"/>
      <w:r>
        <w:rPr>
          <w:rStyle w:val="Titre2Car"/>
          <w:rFonts w:eastAsia="Calibri"/>
          <w:b w:val="0"/>
          <w:i w:val="0"/>
          <w:sz w:val="16"/>
          <w:szCs w:val="16"/>
          <w:vertAlign w:val="superscript"/>
        </w:rPr>
        <w:t>b</w:t>
      </w:r>
      <w:proofErr w:type="gramEnd"/>
      <w:r>
        <w:rPr>
          <w:rStyle w:val="Titre2Car"/>
          <w:rFonts w:eastAsia="Calibri"/>
          <w:b w:val="0"/>
          <w:i w:val="0"/>
          <w:sz w:val="16"/>
          <w:szCs w:val="16"/>
        </w:rPr>
        <w:t xml:space="preserve"> Thermal </w:t>
      </w:r>
      <w:proofErr w:type="spellStart"/>
      <w:r>
        <w:rPr>
          <w:rStyle w:val="Titre2Car"/>
          <w:rFonts w:eastAsia="Calibri"/>
          <w:b w:val="0"/>
          <w:i w:val="0"/>
          <w:sz w:val="16"/>
          <w:szCs w:val="16"/>
        </w:rPr>
        <w:t>dispersivity</w:t>
      </w:r>
      <w:proofErr w:type="spellEnd"/>
      <w:r>
        <w:rPr>
          <w:rStyle w:val="Titre2Car"/>
          <w:rFonts w:eastAsia="Calibri"/>
          <w:b w:val="0"/>
          <w:i w:val="0"/>
          <w:sz w:val="16"/>
          <w:szCs w:val="16"/>
        </w:rPr>
        <w:t xml:space="preserve"> is a parameter included in many models of coupled subsurface water and energy transport. Thermal dispersion is a thermal homogenizing process that arises due to the tortuous flow path traveled by groundwater.</w:t>
      </w:r>
      <w:r w:rsidRPr="00862886">
        <w:rPr>
          <w:rStyle w:val="Titre2Car"/>
          <w:rFonts w:eastAsia="Calibri"/>
          <w:b w:val="0"/>
          <w:i w:val="0"/>
          <w:sz w:val="16"/>
          <w:szCs w:val="16"/>
        </w:rPr>
        <w:t xml:space="preserve"> </w:t>
      </w:r>
      <w:r>
        <w:rPr>
          <w:rStyle w:val="Titre2Car"/>
          <w:rFonts w:eastAsia="Calibri"/>
          <w:b w:val="0"/>
          <w:i w:val="0"/>
          <w:sz w:val="16"/>
          <w:szCs w:val="16"/>
        </w:rPr>
        <w:t xml:space="preserve">This phenomenon is not considered in the analytical solutions, and thus thermal </w:t>
      </w:r>
      <w:proofErr w:type="spellStart"/>
      <w:r>
        <w:rPr>
          <w:rStyle w:val="Titre2Car"/>
          <w:rFonts w:eastAsia="Calibri"/>
          <w:b w:val="0"/>
          <w:i w:val="0"/>
          <w:sz w:val="16"/>
          <w:szCs w:val="16"/>
        </w:rPr>
        <w:t>dispersivity</w:t>
      </w:r>
      <w:proofErr w:type="spellEnd"/>
      <w:r>
        <w:rPr>
          <w:rStyle w:val="Titre2Car"/>
          <w:rFonts w:eastAsia="Calibri"/>
          <w:b w:val="0"/>
          <w:i w:val="0"/>
          <w:sz w:val="16"/>
          <w:szCs w:val="16"/>
        </w:rPr>
        <w:t xml:space="preserve"> should be set to zero.</w:t>
      </w:r>
    </w:p>
    <w:p w:rsidR="0007602B" w:rsidRDefault="00862886">
      <w:pPr>
        <w:rPr>
          <w:rStyle w:val="Titre2Car"/>
          <w:rFonts w:eastAsia="Calibri"/>
          <w:b w:val="0"/>
          <w:i w:val="0"/>
          <w:sz w:val="16"/>
          <w:szCs w:val="16"/>
        </w:rPr>
      </w:pPr>
      <w:proofErr w:type="gramStart"/>
      <w:r w:rsidRPr="00862886">
        <w:rPr>
          <w:rStyle w:val="Titre2Car"/>
          <w:rFonts w:eastAsia="Calibri"/>
          <w:b w:val="0"/>
          <w:i w:val="0"/>
          <w:sz w:val="16"/>
          <w:szCs w:val="16"/>
          <w:vertAlign w:val="superscript"/>
        </w:rPr>
        <w:t>c</w:t>
      </w:r>
      <w:proofErr w:type="gramEnd"/>
      <w:r w:rsidRPr="00862886">
        <w:rPr>
          <w:rStyle w:val="Titre2Car"/>
          <w:rFonts w:eastAsia="Calibri"/>
          <w:b w:val="0"/>
          <w:i w:val="0"/>
          <w:sz w:val="16"/>
          <w:szCs w:val="16"/>
          <w:vertAlign w:val="superscript"/>
        </w:rPr>
        <w:t xml:space="preserve"> </w:t>
      </w:r>
      <w:r w:rsidRPr="00862886">
        <w:rPr>
          <w:rStyle w:val="Titre2Car"/>
          <w:rFonts w:eastAsia="Calibri"/>
          <w:b w:val="0"/>
          <w:i w:val="0"/>
          <w:sz w:val="16"/>
          <w:szCs w:val="16"/>
        </w:rPr>
        <w:t xml:space="preserve">The initial temperature for each of the analytical simulations was set to 0°C. The initial temperature could not be set at exactly 0°C in SUTRA, or the medium would be initially fully thawed. Thus the initial temperature was set at a value (-0.001°C) slightly below the residual freezing temperature </w:t>
      </w:r>
      <w:r w:rsidRPr="00862886">
        <w:rPr>
          <w:rStyle w:val="Titre2Car"/>
          <w:rFonts w:eastAsia="Calibri"/>
          <w:b w:val="0"/>
          <w:sz w:val="16"/>
          <w:szCs w:val="16"/>
        </w:rPr>
        <w:t>T</w:t>
      </w:r>
      <w:r w:rsidRPr="00862886">
        <w:rPr>
          <w:rStyle w:val="Titre2Car"/>
          <w:rFonts w:eastAsia="Calibri"/>
          <w:b w:val="0"/>
          <w:sz w:val="16"/>
          <w:szCs w:val="16"/>
          <w:vertAlign w:val="subscript"/>
        </w:rPr>
        <w:t>res</w:t>
      </w:r>
      <w:r w:rsidRPr="00862886">
        <w:rPr>
          <w:rStyle w:val="Titre2Car"/>
          <w:rFonts w:eastAsia="Calibri"/>
          <w:b w:val="0"/>
          <w:i w:val="0"/>
          <w:sz w:val="16"/>
          <w:szCs w:val="16"/>
        </w:rPr>
        <w:t xml:space="preserve">.  </w:t>
      </w:r>
    </w:p>
    <w:sectPr w:rsidR="0007602B" w:rsidSect="00B94E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86"/>
    <w:rsid w:val="00006948"/>
    <w:rsid w:val="00014575"/>
    <w:rsid w:val="00025DC4"/>
    <w:rsid w:val="00031256"/>
    <w:rsid w:val="00035817"/>
    <w:rsid w:val="00037108"/>
    <w:rsid w:val="000406BD"/>
    <w:rsid w:val="000433A4"/>
    <w:rsid w:val="00043500"/>
    <w:rsid w:val="00050F7C"/>
    <w:rsid w:val="00053A88"/>
    <w:rsid w:val="0005580C"/>
    <w:rsid w:val="000573A4"/>
    <w:rsid w:val="00064598"/>
    <w:rsid w:val="00066FE7"/>
    <w:rsid w:val="0007602B"/>
    <w:rsid w:val="00076D8E"/>
    <w:rsid w:val="00076DE7"/>
    <w:rsid w:val="00080E5B"/>
    <w:rsid w:val="0008254C"/>
    <w:rsid w:val="0008331C"/>
    <w:rsid w:val="00087A30"/>
    <w:rsid w:val="00090E64"/>
    <w:rsid w:val="0009121E"/>
    <w:rsid w:val="0009493C"/>
    <w:rsid w:val="0009628A"/>
    <w:rsid w:val="00096EEB"/>
    <w:rsid w:val="000A0DE2"/>
    <w:rsid w:val="000A37EC"/>
    <w:rsid w:val="000A570D"/>
    <w:rsid w:val="000B3045"/>
    <w:rsid w:val="000B422C"/>
    <w:rsid w:val="000B5306"/>
    <w:rsid w:val="000B694E"/>
    <w:rsid w:val="000C17F4"/>
    <w:rsid w:val="000C25CE"/>
    <w:rsid w:val="000C36D7"/>
    <w:rsid w:val="000C758B"/>
    <w:rsid w:val="000D30EF"/>
    <w:rsid w:val="000D57A4"/>
    <w:rsid w:val="000E38D1"/>
    <w:rsid w:val="000E791B"/>
    <w:rsid w:val="000F0E41"/>
    <w:rsid w:val="000F5FAB"/>
    <w:rsid w:val="00101BEC"/>
    <w:rsid w:val="00102AF2"/>
    <w:rsid w:val="0010695A"/>
    <w:rsid w:val="001107CC"/>
    <w:rsid w:val="0011160B"/>
    <w:rsid w:val="001119F8"/>
    <w:rsid w:val="00117179"/>
    <w:rsid w:val="0011750D"/>
    <w:rsid w:val="001205D7"/>
    <w:rsid w:val="0012209E"/>
    <w:rsid w:val="00122A92"/>
    <w:rsid w:val="00123E0B"/>
    <w:rsid w:val="001241E3"/>
    <w:rsid w:val="00133A15"/>
    <w:rsid w:val="00136DE5"/>
    <w:rsid w:val="00136E22"/>
    <w:rsid w:val="00141E39"/>
    <w:rsid w:val="00142B01"/>
    <w:rsid w:val="0014710E"/>
    <w:rsid w:val="001562C5"/>
    <w:rsid w:val="00162168"/>
    <w:rsid w:val="0016427C"/>
    <w:rsid w:val="001643C5"/>
    <w:rsid w:val="001832A7"/>
    <w:rsid w:val="00183F56"/>
    <w:rsid w:val="00191A0D"/>
    <w:rsid w:val="00192556"/>
    <w:rsid w:val="00197130"/>
    <w:rsid w:val="001A615F"/>
    <w:rsid w:val="001B04BA"/>
    <w:rsid w:val="001B2A8A"/>
    <w:rsid w:val="001B35BE"/>
    <w:rsid w:val="001B3E8D"/>
    <w:rsid w:val="001B56C1"/>
    <w:rsid w:val="001B59BB"/>
    <w:rsid w:val="001B7211"/>
    <w:rsid w:val="001C09EC"/>
    <w:rsid w:val="001C37EC"/>
    <w:rsid w:val="001C68E5"/>
    <w:rsid w:val="001C76C2"/>
    <w:rsid w:val="001D01AC"/>
    <w:rsid w:val="001D2723"/>
    <w:rsid w:val="001D51CB"/>
    <w:rsid w:val="001D604D"/>
    <w:rsid w:val="001D6333"/>
    <w:rsid w:val="001E447C"/>
    <w:rsid w:val="001E4907"/>
    <w:rsid w:val="001F3CC8"/>
    <w:rsid w:val="001F4A5F"/>
    <w:rsid w:val="00203008"/>
    <w:rsid w:val="00204807"/>
    <w:rsid w:val="00206210"/>
    <w:rsid w:val="00206292"/>
    <w:rsid w:val="0020698A"/>
    <w:rsid w:val="00207529"/>
    <w:rsid w:val="00212E76"/>
    <w:rsid w:val="002208BF"/>
    <w:rsid w:val="0022303B"/>
    <w:rsid w:val="0022570E"/>
    <w:rsid w:val="00226AA4"/>
    <w:rsid w:val="00230D14"/>
    <w:rsid w:val="0023164D"/>
    <w:rsid w:val="00235B08"/>
    <w:rsid w:val="00235B9B"/>
    <w:rsid w:val="002416BD"/>
    <w:rsid w:val="002430CB"/>
    <w:rsid w:val="002470B0"/>
    <w:rsid w:val="00260FE3"/>
    <w:rsid w:val="002655DB"/>
    <w:rsid w:val="0027463C"/>
    <w:rsid w:val="0027604E"/>
    <w:rsid w:val="002763C7"/>
    <w:rsid w:val="00285A15"/>
    <w:rsid w:val="00285E83"/>
    <w:rsid w:val="00287638"/>
    <w:rsid w:val="00291BCB"/>
    <w:rsid w:val="00294692"/>
    <w:rsid w:val="002954A1"/>
    <w:rsid w:val="002B2FDA"/>
    <w:rsid w:val="002C1F15"/>
    <w:rsid w:val="002C6862"/>
    <w:rsid w:val="002D138F"/>
    <w:rsid w:val="002D4152"/>
    <w:rsid w:val="002D4B7C"/>
    <w:rsid w:val="002E01D4"/>
    <w:rsid w:val="002E33E7"/>
    <w:rsid w:val="002E4A1E"/>
    <w:rsid w:val="002E6C10"/>
    <w:rsid w:val="002F3B7E"/>
    <w:rsid w:val="002F3F93"/>
    <w:rsid w:val="002F7C0A"/>
    <w:rsid w:val="0030037E"/>
    <w:rsid w:val="00302161"/>
    <w:rsid w:val="00305E4F"/>
    <w:rsid w:val="003063B6"/>
    <w:rsid w:val="0030657F"/>
    <w:rsid w:val="00310A2A"/>
    <w:rsid w:val="00313ECA"/>
    <w:rsid w:val="003212C8"/>
    <w:rsid w:val="00322CCF"/>
    <w:rsid w:val="00330142"/>
    <w:rsid w:val="0033109A"/>
    <w:rsid w:val="0033155A"/>
    <w:rsid w:val="00340003"/>
    <w:rsid w:val="00340F72"/>
    <w:rsid w:val="00347496"/>
    <w:rsid w:val="00355BAC"/>
    <w:rsid w:val="0035659A"/>
    <w:rsid w:val="00372860"/>
    <w:rsid w:val="00380AD3"/>
    <w:rsid w:val="00387AFC"/>
    <w:rsid w:val="0039626B"/>
    <w:rsid w:val="00397BBE"/>
    <w:rsid w:val="003A3066"/>
    <w:rsid w:val="003A5AC1"/>
    <w:rsid w:val="003B1C67"/>
    <w:rsid w:val="003B2294"/>
    <w:rsid w:val="003B763F"/>
    <w:rsid w:val="003C6C44"/>
    <w:rsid w:val="003D2F14"/>
    <w:rsid w:val="003D3196"/>
    <w:rsid w:val="003D39DB"/>
    <w:rsid w:val="003D3BEE"/>
    <w:rsid w:val="003D422D"/>
    <w:rsid w:val="003E3369"/>
    <w:rsid w:val="003E5D52"/>
    <w:rsid w:val="003E6C44"/>
    <w:rsid w:val="003E78B5"/>
    <w:rsid w:val="003F3E43"/>
    <w:rsid w:val="003F47D0"/>
    <w:rsid w:val="003F4FF1"/>
    <w:rsid w:val="003F734E"/>
    <w:rsid w:val="003F7EEC"/>
    <w:rsid w:val="0040019D"/>
    <w:rsid w:val="00410BE8"/>
    <w:rsid w:val="00411A53"/>
    <w:rsid w:val="00416BBD"/>
    <w:rsid w:val="0042173A"/>
    <w:rsid w:val="00421A57"/>
    <w:rsid w:val="00425F95"/>
    <w:rsid w:val="00426A9E"/>
    <w:rsid w:val="004273EC"/>
    <w:rsid w:val="00430836"/>
    <w:rsid w:val="0043201D"/>
    <w:rsid w:val="0043543B"/>
    <w:rsid w:val="00437496"/>
    <w:rsid w:val="00444AFC"/>
    <w:rsid w:val="004605C6"/>
    <w:rsid w:val="00461955"/>
    <w:rsid w:val="00467BBE"/>
    <w:rsid w:val="00470445"/>
    <w:rsid w:val="00470912"/>
    <w:rsid w:val="0047694D"/>
    <w:rsid w:val="00477EDA"/>
    <w:rsid w:val="0049063A"/>
    <w:rsid w:val="004A0E19"/>
    <w:rsid w:val="004A1998"/>
    <w:rsid w:val="004A3925"/>
    <w:rsid w:val="004A500B"/>
    <w:rsid w:val="004A62EB"/>
    <w:rsid w:val="004A6E57"/>
    <w:rsid w:val="004B1725"/>
    <w:rsid w:val="004B1CC2"/>
    <w:rsid w:val="004B2444"/>
    <w:rsid w:val="004C3528"/>
    <w:rsid w:val="004D06A9"/>
    <w:rsid w:val="004D0F1E"/>
    <w:rsid w:val="004D29DE"/>
    <w:rsid w:val="004D5FB4"/>
    <w:rsid w:val="004E2F2A"/>
    <w:rsid w:val="004F13C9"/>
    <w:rsid w:val="004F2869"/>
    <w:rsid w:val="004F64A8"/>
    <w:rsid w:val="00503915"/>
    <w:rsid w:val="00505151"/>
    <w:rsid w:val="00505B3B"/>
    <w:rsid w:val="005144D7"/>
    <w:rsid w:val="00514C23"/>
    <w:rsid w:val="0052073E"/>
    <w:rsid w:val="00524737"/>
    <w:rsid w:val="00536282"/>
    <w:rsid w:val="005419AC"/>
    <w:rsid w:val="0054252A"/>
    <w:rsid w:val="00543755"/>
    <w:rsid w:val="00543A25"/>
    <w:rsid w:val="00543D81"/>
    <w:rsid w:val="00544B4F"/>
    <w:rsid w:val="00545BD9"/>
    <w:rsid w:val="00545D22"/>
    <w:rsid w:val="00553025"/>
    <w:rsid w:val="00553FFB"/>
    <w:rsid w:val="00556BF0"/>
    <w:rsid w:val="00556F44"/>
    <w:rsid w:val="00556F75"/>
    <w:rsid w:val="00557C79"/>
    <w:rsid w:val="00561FB6"/>
    <w:rsid w:val="00562090"/>
    <w:rsid w:val="005651FD"/>
    <w:rsid w:val="00570FAD"/>
    <w:rsid w:val="00574B07"/>
    <w:rsid w:val="005759A6"/>
    <w:rsid w:val="0057791A"/>
    <w:rsid w:val="0058338E"/>
    <w:rsid w:val="00585C5F"/>
    <w:rsid w:val="0058613F"/>
    <w:rsid w:val="00586E94"/>
    <w:rsid w:val="00595DE9"/>
    <w:rsid w:val="00595F6E"/>
    <w:rsid w:val="005B1B9B"/>
    <w:rsid w:val="005B31D9"/>
    <w:rsid w:val="005C248B"/>
    <w:rsid w:val="005C2683"/>
    <w:rsid w:val="005D0461"/>
    <w:rsid w:val="005D2248"/>
    <w:rsid w:val="005D6A16"/>
    <w:rsid w:val="005F0568"/>
    <w:rsid w:val="005F3A31"/>
    <w:rsid w:val="005F7C0E"/>
    <w:rsid w:val="00612432"/>
    <w:rsid w:val="00612A02"/>
    <w:rsid w:val="00614F05"/>
    <w:rsid w:val="006224ED"/>
    <w:rsid w:val="00622596"/>
    <w:rsid w:val="00627AAE"/>
    <w:rsid w:val="006302B9"/>
    <w:rsid w:val="00637BB8"/>
    <w:rsid w:val="00641998"/>
    <w:rsid w:val="00644998"/>
    <w:rsid w:val="00644A03"/>
    <w:rsid w:val="00645EBB"/>
    <w:rsid w:val="006467CD"/>
    <w:rsid w:val="0065378F"/>
    <w:rsid w:val="00653EB6"/>
    <w:rsid w:val="0065436F"/>
    <w:rsid w:val="006644BD"/>
    <w:rsid w:val="0066549F"/>
    <w:rsid w:val="006662DC"/>
    <w:rsid w:val="00666993"/>
    <w:rsid w:val="006676B5"/>
    <w:rsid w:val="00672820"/>
    <w:rsid w:val="00672D17"/>
    <w:rsid w:val="00674319"/>
    <w:rsid w:val="00676CD8"/>
    <w:rsid w:val="00684168"/>
    <w:rsid w:val="006865AF"/>
    <w:rsid w:val="00686B6D"/>
    <w:rsid w:val="00687426"/>
    <w:rsid w:val="006919BC"/>
    <w:rsid w:val="0069485C"/>
    <w:rsid w:val="006A1BAD"/>
    <w:rsid w:val="006A52C9"/>
    <w:rsid w:val="006B2B72"/>
    <w:rsid w:val="006B6B45"/>
    <w:rsid w:val="006B77F6"/>
    <w:rsid w:val="006C2BC4"/>
    <w:rsid w:val="006D376A"/>
    <w:rsid w:val="006D52FA"/>
    <w:rsid w:val="006E3888"/>
    <w:rsid w:val="006F0654"/>
    <w:rsid w:val="006F159B"/>
    <w:rsid w:val="006F1793"/>
    <w:rsid w:val="006F7076"/>
    <w:rsid w:val="00701290"/>
    <w:rsid w:val="007018D4"/>
    <w:rsid w:val="007120A3"/>
    <w:rsid w:val="0071319D"/>
    <w:rsid w:val="00714ADB"/>
    <w:rsid w:val="0071748A"/>
    <w:rsid w:val="00722CBD"/>
    <w:rsid w:val="00724BB4"/>
    <w:rsid w:val="007257A4"/>
    <w:rsid w:val="0072646F"/>
    <w:rsid w:val="00736496"/>
    <w:rsid w:val="007378A2"/>
    <w:rsid w:val="007500C1"/>
    <w:rsid w:val="0075143D"/>
    <w:rsid w:val="0075385F"/>
    <w:rsid w:val="007551D6"/>
    <w:rsid w:val="00763E9C"/>
    <w:rsid w:val="007675FA"/>
    <w:rsid w:val="00770163"/>
    <w:rsid w:val="00770A51"/>
    <w:rsid w:val="00770E20"/>
    <w:rsid w:val="007809B6"/>
    <w:rsid w:val="00781D5C"/>
    <w:rsid w:val="00784CD1"/>
    <w:rsid w:val="0078644F"/>
    <w:rsid w:val="00786C70"/>
    <w:rsid w:val="007878E3"/>
    <w:rsid w:val="0079336E"/>
    <w:rsid w:val="007942BB"/>
    <w:rsid w:val="007A19D7"/>
    <w:rsid w:val="007A6F9F"/>
    <w:rsid w:val="007A7254"/>
    <w:rsid w:val="007B1387"/>
    <w:rsid w:val="007B1F66"/>
    <w:rsid w:val="007B3ADE"/>
    <w:rsid w:val="007B6092"/>
    <w:rsid w:val="007C2941"/>
    <w:rsid w:val="007C67D8"/>
    <w:rsid w:val="007D50ED"/>
    <w:rsid w:val="007D5E2A"/>
    <w:rsid w:val="007D77D5"/>
    <w:rsid w:val="007D7D20"/>
    <w:rsid w:val="007E016A"/>
    <w:rsid w:val="007E341A"/>
    <w:rsid w:val="007E3C6F"/>
    <w:rsid w:val="007E5974"/>
    <w:rsid w:val="007E660C"/>
    <w:rsid w:val="007F135A"/>
    <w:rsid w:val="007F4ECB"/>
    <w:rsid w:val="007F63B4"/>
    <w:rsid w:val="00803B86"/>
    <w:rsid w:val="00804698"/>
    <w:rsid w:val="008054C6"/>
    <w:rsid w:val="00807DCA"/>
    <w:rsid w:val="0081039E"/>
    <w:rsid w:val="0081131E"/>
    <w:rsid w:val="00811A69"/>
    <w:rsid w:val="00811D31"/>
    <w:rsid w:val="008135CA"/>
    <w:rsid w:val="00816757"/>
    <w:rsid w:val="00820D02"/>
    <w:rsid w:val="00823E09"/>
    <w:rsid w:val="008264DA"/>
    <w:rsid w:val="00831BAA"/>
    <w:rsid w:val="00833448"/>
    <w:rsid w:val="008369AF"/>
    <w:rsid w:val="00841924"/>
    <w:rsid w:val="0085293F"/>
    <w:rsid w:val="00855049"/>
    <w:rsid w:val="008564B6"/>
    <w:rsid w:val="00862886"/>
    <w:rsid w:val="0086649A"/>
    <w:rsid w:val="008773AE"/>
    <w:rsid w:val="008836B2"/>
    <w:rsid w:val="008842A3"/>
    <w:rsid w:val="0088549E"/>
    <w:rsid w:val="00887D9F"/>
    <w:rsid w:val="00892530"/>
    <w:rsid w:val="00896B15"/>
    <w:rsid w:val="008A5825"/>
    <w:rsid w:val="008A59F7"/>
    <w:rsid w:val="008A647C"/>
    <w:rsid w:val="008A747D"/>
    <w:rsid w:val="008B4332"/>
    <w:rsid w:val="008B5933"/>
    <w:rsid w:val="008B69F1"/>
    <w:rsid w:val="008D26D1"/>
    <w:rsid w:val="008D33FC"/>
    <w:rsid w:val="008D382A"/>
    <w:rsid w:val="008D7F4A"/>
    <w:rsid w:val="008F270A"/>
    <w:rsid w:val="008F2FCA"/>
    <w:rsid w:val="008F4200"/>
    <w:rsid w:val="008F4EBF"/>
    <w:rsid w:val="008F5ECB"/>
    <w:rsid w:val="009001EC"/>
    <w:rsid w:val="00902DFB"/>
    <w:rsid w:val="00903876"/>
    <w:rsid w:val="0090528B"/>
    <w:rsid w:val="00911E02"/>
    <w:rsid w:val="009122FE"/>
    <w:rsid w:val="00921947"/>
    <w:rsid w:val="00924F61"/>
    <w:rsid w:val="009329C2"/>
    <w:rsid w:val="00940212"/>
    <w:rsid w:val="009452B5"/>
    <w:rsid w:val="00953D4E"/>
    <w:rsid w:val="009557A4"/>
    <w:rsid w:val="00965AE4"/>
    <w:rsid w:val="009661D7"/>
    <w:rsid w:val="00966889"/>
    <w:rsid w:val="009704B8"/>
    <w:rsid w:val="00971291"/>
    <w:rsid w:val="00972DBC"/>
    <w:rsid w:val="0098555A"/>
    <w:rsid w:val="0098679C"/>
    <w:rsid w:val="009A3541"/>
    <w:rsid w:val="009B074F"/>
    <w:rsid w:val="009B0CF5"/>
    <w:rsid w:val="009B2BC9"/>
    <w:rsid w:val="009B30CC"/>
    <w:rsid w:val="009C1724"/>
    <w:rsid w:val="009C18A6"/>
    <w:rsid w:val="009C2156"/>
    <w:rsid w:val="009C2AEC"/>
    <w:rsid w:val="009D4403"/>
    <w:rsid w:val="009D72C9"/>
    <w:rsid w:val="009E3347"/>
    <w:rsid w:val="009E50CE"/>
    <w:rsid w:val="00A005FB"/>
    <w:rsid w:val="00A00C88"/>
    <w:rsid w:val="00A01AC7"/>
    <w:rsid w:val="00A05B62"/>
    <w:rsid w:val="00A067F8"/>
    <w:rsid w:val="00A15E1C"/>
    <w:rsid w:val="00A162A1"/>
    <w:rsid w:val="00A309ED"/>
    <w:rsid w:val="00A35326"/>
    <w:rsid w:val="00A36573"/>
    <w:rsid w:val="00A41415"/>
    <w:rsid w:val="00A41702"/>
    <w:rsid w:val="00A42DAA"/>
    <w:rsid w:val="00A43523"/>
    <w:rsid w:val="00A43901"/>
    <w:rsid w:val="00A505CC"/>
    <w:rsid w:val="00A52E94"/>
    <w:rsid w:val="00A5501B"/>
    <w:rsid w:val="00A601D9"/>
    <w:rsid w:val="00A60B34"/>
    <w:rsid w:val="00A622B9"/>
    <w:rsid w:val="00A66687"/>
    <w:rsid w:val="00A74C7A"/>
    <w:rsid w:val="00A768C5"/>
    <w:rsid w:val="00A87210"/>
    <w:rsid w:val="00A87E09"/>
    <w:rsid w:val="00A922C8"/>
    <w:rsid w:val="00A96CD5"/>
    <w:rsid w:val="00AA121C"/>
    <w:rsid w:val="00AA258A"/>
    <w:rsid w:val="00AA25C9"/>
    <w:rsid w:val="00AA40F2"/>
    <w:rsid w:val="00AA6FFF"/>
    <w:rsid w:val="00AB40D6"/>
    <w:rsid w:val="00AB5C84"/>
    <w:rsid w:val="00AC144F"/>
    <w:rsid w:val="00AC727E"/>
    <w:rsid w:val="00AD043C"/>
    <w:rsid w:val="00AD5102"/>
    <w:rsid w:val="00AE038F"/>
    <w:rsid w:val="00AE16CB"/>
    <w:rsid w:val="00AE438F"/>
    <w:rsid w:val="00AF070A"/>
    <w:rsid w:val="00AF14B9"/>
    <w:rsid w:val="00AF1557"/>
    <w:rsid w:val="00AF3F25"/>
    <w:rsid w:val="00AF68F3"/>
    <w:rsid w:val="00AF7223"/>
    <w:rsid w:val="00B0312B"/>
    <w:rsid w:val="00B03AA7"/>
    <w:rsid w:val="00B147B1"/>
    <w:rsid w:val="00B17DE5"/>
    <w:rsid w:val="00B23399"/>
    <w:rsid w:val="00B239DB"/>
    <w:rsid w:val="00B24B13"/>
    <w:rsid w:val="00B30ABA"/>
    <w:rsid w:val="00B4162A"/>
    <w:rsid w:val="00B429BC"/>
    <w:rsid w:val="00B42D6D"/>
    <w:rsid w:val="00B46E68"/>
    <w:rsid w:val="00B471AD"/>
    <w:rsid w:val="00B53176"/>
    <w:rsid w:val="00B5520D"/>
    <w:rsid w:val="00B55290"/>
    <w:rsid w:val="00B6226F"/>
    <w:rsid w:val="00B62978"/>
    <w:rsid w:val="00B62FAB"/>
    <w:rsid w:val="00B63141"/>
    <w:rsid w:val="00B6421E"/>
    <w:rsid w:val="00B67D35"/>
    <w:rsid w:val="00B70CC6"/>
    <w:rsid w:val="00B7232E"/>
    <w:rsid w:val="00B74BA2"/>
    <w:rsid w:val="00B760A3"/>
    <w:rsid w:val="00B816CE"/>
    <w:rsid w:val="00B82167"/>
    <w:rsid w:val="00B82F3F"/>
    <w:rsid w:val="00B90CD3"/>
    <w:rsid w:val="00B94E61"/>
    <w:rsid w:val="00B956D7"/>
    <w:rsid w:val="00B95DA9"/>
    <w:rsid w:val="00B95FF8"/>
    <w:rsid w:val="00B96509"/>
    <w:rsid w:val="00B9721C"/>
    <w:rsid w:val="00B97EAE"/>
    <w:rsid w:val="00BA137A"/>
    <w:rsid w:val="00BA40DD"/>
    <w:rsid w:val="00BA4142"/>
    <w:rsid w:val="00BA64A6"/>
    <w:rsid w:val="00BB1EBB"/>
    <w:rsid w:val="00BB3F2A"/>
    <w:rsid w:val="00BB42ED"/>
    <w:rsid w:val="00BB45F5"/>
    <w:rsid w:val="00BC2966"/>
    <w:rsid w:val="00BC2F78"/>
    <w:rsid w:val="00BD071D"/>
    <w:rsid w:val="00BD2F5F"/>
    <w:rsid w:val="00BD2FA3"/>
    <w:rsid w:val="00BE60C1"/>
    <w:rsid w:val="00BF1C2C"/>
    <w:rsid w:val="00BF75A3"/>
    <w:rsid w:val="00BF7EDD"/>
    <w:rsid w:val="00C0050C"/>
    <w:rsid w:val="00C028C9"/>
    <w:rsid w:val="00C052E7"/>
    <w:rsid w:val="00C0581B"/>
    <w:rsid w:val="00C121B4"/>
    <w:rsid w:val="00C1729D"/>
    <w:rsid w:val="00C1731B"/>
    <w:rsid w:val="00C21D40"/>
    <w:rsid w:val="00C2332C"/>
    <w:rsid w:val="00C305C3"/>
    <w:rsid w:val="00C3323F"/>
    <w:rsid w:val="00C33609"/>
    <w:rsid w:val="00C41DF7"/>
    <w:rsid w:val="00C43032"/>
    <w:rsid w:val="00C431A4"/>
    <w:rsid w:val="00C43521"/>
    <w:rsid w:val="00C54386"/>
    <w:rsid w:val="00C57E9D"/>
    <w:rsid w:val="00C623EA"/>
    <w:rsid w:val="00C63925"/>
    <w:rsid w:val="00C651B6"/>
    <w:rsid w:val="00C6641D"/>
    <w:rsid w:val="00C66970"/>
    <w:rsid w:val="00C72DB8"/>
    <w:rsid w:val="00C763B1"/>
    <w:rsid w:val="00C76CD2"/>
    <w:rsid w:val="00C773C4"/>
    <w:rsid w:val="00C83A72"/>
    <w:rsid w:val="00C846EC"/>
    <w:rsid w:val="00C86F7E"/>
    <w:rsid w:val="00C90DE5"/>
    <w:rsid w:val="00C9149D"/>
    <w:rsid w:val="00CA1467"/>
    <w:rsid w:val="00CA4F24"/>
    <w:rsid w:val="00CA52B9"/>
    <w:rsid w:val="00CA5E69"/>
    <w:rsid w:val="00CB231D"/>
    <w:rsid w:val="00CB25AA"/>
    <w:rsid w:val="00CB367D"/>
    <w:rsid w:val="00CB40CB"/>
    <w:rsid w:val="00CB6E31"/>
    <w:rsid w:val="00CC3944"/>
    <w:rsid w:val="00CC602E"/>
    <w:rsid w:val="00CC6527"/>
    <w:rsid w:val="00CC7D0D"/>
    <w:rsid w:val="00CC7E25"/>
    <w:rsid w:val="00CD2450"/>
    <w:rsid w:val="00CD284A"/>
    <w:rsid w:val="00CD7DBF"/>
    <w:rsid w:val="00CD7FE5"/>
    <w:rsid w:val="00CE0142"/>
    <w:rsid w:val="00CE1C0D"/>
    <w:rsid w:val="00CE4BD8"/>
    <w:rsid w:val="00CF0603"/>
    <w:rsid w:val="00CF40BE"/>
    <w:rsid w:val="00CF7578"/>
    <w:rsid w:val="00D00D41"/>
    <w:rsid w:val="00D03F7A"/>
    <w:rsid w:val="00D05525"/>
    <w:rsid w:val="00D07F90"/>
    <w:rsid w:val="00D164FD"/>
    <w:rsid w:val="00D175B6"/>
    <w:rsid w:val="00D17D70"/>
    <w:rsid w:val="00D24FEF"/>
    <w:rsid w:val="00D3235A"/>
    <w:rsid w:val="00D335D1"/>
    <w:rsid w:val="00D3393A"/>
    <w:rsid w:val="00D401DF"/>
    <w:rsid w:val="00D42BAB"/>
    <w:rsid w:val="00D55D13"/>
    <w:rsid w:val="00D55DA6"/>
    <w:rsid w:val="00D63062"/>
    <w:rsid w:val="00D65978"/>
    <w:rsid w:val="00D66824"/>
    <w:rsid w:val="00D730D0"/>
    <w:rsid w:val="00D73A28"/>
    <w:rsid w:val="00D820C0"/>
    <w:rsid w:val="00D9083A"/>
    <w:rsid w:val="00D915BF"/>
    <w:rsid w:val="00D91A0D"/>
    <w:rsid w:val="00D93303"/>
    <w:rsid w:val="00D9432A"/>
    <w:rsid w:val="00D97ABB"/>
    <w:rsid w:val="00DA3FDC"/>
    <w:rsid w:val="00DA58B5"/>
    <w:rsid w:val="00DB432E"/>
    <w:rsid w:val="00DB4431"/>
    <w:rsid w:val="00DB5617"/>
    <w:rsid w:val="00DC10A3"/>
    <w:rsid w:val="00DC211A"/>
    <w:rsid w:val="00DD4053"/>
    <w:rsid w:val="00DD513F"/>
    <w:rsid w:val="00DD656A"/>
    <w:rsid w:val="00DE5C24"/>
    <w:rsid w:val="00DF0A7D"/>
    <w:rsid w:val="00DF0DA3"/>
    <w:rsid w:val="00E0020C"/>
    <w:rsid w:val="00E0032C"/>
    <w:rsid w:val="00E02E81"/>
    <w:rsid w:val="00E05805"/>
    <w:rsid w:val="00E06A4A"/>
    <w:rsid w:val="00E07069"/>
    <w:rsid w:val="00E10E97"/>
    <w:rsid w:val="00E11943"/>
    <w:rsid w:val="00E14583"/>
    <w:rsid w:val="00E24251"/>
    <w:rsid w:val="00E25B30"/>
    <w:rsid w:val="00E30833"/>
    <w:rsid w:val="00E3617A"/>
    <w:rsid w:val="00E379D6"/>
    <w:rsid w:val="00E40159"/>
    <w:rsid w:val="00E4144C"/>
    <w:rsid w:val="00E44AA7"/>
    <w:rsid w:val="00E47D40"/>
    <w:rsid w:val="00E519CD"/>
    <w:rsid w:val="00E5264F"/>
    <w:rsid w:val="00E57B1E"/>
    <w:rsid w:val="00E61A2B"/>
    <w:rsid w:val="00E63D31"/>
    <w:rsid w:val="00E6413A"/>
    <w:rsid w:val="00E75D02"/>
    <w:rsid w:val="00E803DF"/>
    <w:rsid w:val="00E82EC6"/>
    <w:rsid w:val="00E848ED"/>
    <w:rsid w:val="00E86130"/>
    <w:rsid w:val="00E9078C"/>
    <w:rsid w:val="00E92B9B"/>
    <w:rsid w:val="00E95938"/>
    <w:rsid w:val="00E97FD5"/>
    <w:rsid w:val="00EA3692"/>
    <w:rsid w:val="00EA60AF"/>
    <w:rsid w:val="00EA6FDA"/>
    <w:rsid w:val="00EA76BA"/>
    <w:rsid w:val="00EA7E73"/>
    <w:rsid w:val="00EB4450"/>
    <w:rsid w:val="00EB4675"/>
    <w:rsid w:val="00EB4919"/>
    <w:rsid w:val="00EC26D9"/>
    <w:rsid w:val="00EC5553"/>
    <w:rsid w:val="00EC67E4"/>
    <w:rsid w:val="00ED0B89"/>
    <w:rsid w:val="00ED5383"/>
    <w:rsid w:val="00EF053E"/>
    <w:rsid w:val="00EF059E"/>
    <w:rsid w:val="00EF0846"/>
    <w:rsid w:val="00EF5C7A"/>
    <w:rsid w:val="00EF6DFA"/>
    <w:rsid w:val="00F01E5A"/>
    <w:rsid w:val="00F02064"/>
    <w:rsid w:val="00F058C5"/>
    <w:rsid w:val="00F0634D"/>
    <w:rsid w:val="00F16CF2"/>
    <w:rsid w:val="00F17B83"/>
    <w:rsid w:val="00F22E96"/>
    <w:rsid w:val="00F24683"/>
    <w:rsid w:val="00F27A10"/>
    <w:rsid w:val="00F3671F"/>
    <w:rsid w:val="00F42832"/>
    <w:rsid w:val="00F43345"/>
    <w:rsid w:val="00F4360B"/>
    <w:rsid w:val="00F532E2"/>
    <w:rsid w:val="00F56CD8"/>
    <w:rsid w:val="00F600B7"/>
    <w:rsid w:val="00F63E16"/>
    <w:rsid w:val="00F66B4E"/>
    <w:rsid w:val="00F71B9E"/>
    <w:rsid w:val="00F73115"/>
    <w:rsid w:val="00F754AF"/>
    <w:rsid w:val="00F84833"/>
    <w:rsid w:val="00F86EA7"/>
    <w:rsid w:val="00F8735E"/>
    <w:rsid w:val="00F87F72"/>
    <w:rsid w:val="00F90D06"/>
    <w:rsid w:val="00FA093C"/>
    <w:rsid w:val="00FA13B6"/>
    <w:rsid w:val="00FA2882"/>
    <w:rsid w:val="00FA40C6"/>
    <w:rsid w:val="00FA542C"/>
    <w:rsid w:val="00FB13EB"/>
    <w:rsid w:val="00FB333C"/>
    <w:rsid w:val="00FC0701"/>
    <w:rsid w:val="00FC3D4E"/>
    <w:rsid w:val="00FD05B3"/>
    <w:rsid w:val="00FD2D4A"/>
    <w:rsid w:val="00FE030D"/>
    <w:rsid w:val="00FE2CAC"/>
    <w:rsid w:val="00FF15DF"/>
    <w:rsid w:val="00FF4A1F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86"/>
    <w:rPr>
      <w:rFonts w:eastAsiaTheme="minorEastAsia"/>
      <w:lang w:val="en-GB" w:eastAsia="en-GB"/>
    </w:rPr>
  </w:style>
  <w:style w:type="paragraph" w:styleId="Titre2">
    <w:name w:val="heading 2"/>
    <w:basedOn w:val="Titre3"/>
    <w:next w:val="Normal"/>
    <w:link w:val="Titre2Car"/>
    <w:qFormat/>
    <w:rsid w:val="00862886"/>
    <w:pPr>
      <w:spacing w:after="120"/>
      <w:outlineLvl w:val="1"/>
    </w:pPr>
    <w:rPr>
      <w:rFonts w:ascii="Times New Roman" w:eastAsia="Times New Roman" w:hAnsi="Times New Roman" w:cs="Times New Roman"/>
      <w:i/>
      <w:color w:val="0D0D0D" w:themeColor="text1" w:themeTint="F2"/>
      <w:sz w:val="24"/>
      <w:szCs w:val="24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628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62886"/>
    <w:rPr>
      <w:rFonts w:ascii="Times New Roman" w:eastAsia="Times New Roman" w:hAnsi="Times New Roman" w:cs="Times New Roman"/>
      <w:b/>
      <w:bCs/>
      <w:i/>
      <w:color w:val="0D0D0D" w:themeColor="text1" w:themeTint="F2"/>
      <w:sz w:val="24"/>
      <w:szCs w:val="24"/>
      <w:lang w:val="en-US" w:eastAsia="en-GB"/>
    </w:rPr>
  </w:style>
  <w:style w:type="character" w:customStyle="1" w:styleId="Titre3Car">
    <w:name w:val="Titre 3 Car"/>
    <w:basedOn w:val="Policepardfaut"/>
    <w:link w:val="Titre3"/>
    <w:uiPriority w:val="9"/>
    <w:semiHidden/>
    <w:rsid w:val="00862886"/>
    <w:rPr>
      <w:rFonts w:asciiTheme="majorHAnsi" w:eastAsiaTheme="majorEastAsia" w:hAnsiTheme="majorHAnsi" w:cstheme="majorBidi"/>
      <w:b/>
      <w:bCs/>
      <w:color w:val="4F81BD" w:themeColor="accent1"/>
      <w:lang w:val="en-GB" w:eastAsia="en-GB"/>
    </w:rPr>
  </w:style>
  <w:style w:type="character" w:styleId="Marquedecommentaire">
    <w:name w:val="annotation reference"/>
    <w:basedOn w:val="Policepardfaut"/>
    <w:uiPriority w:val="99"/>
    <w:semiHidden/>
    <w:unhideWhenUsed/>
    <w:rsid w:val="004A39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392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3925"/>
    <w:rPr>
      <w:rFonts w:eastAsiaTheme="minorEastAsia"/>
      <w:sz w:val="20"/>
      <w:szCs w:val="20"/>
      <w:lang w:val="en-GB"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39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3925"/>
    <w:rPr>
      <w:rFonts w:eastAsiaTheme="minorEastAsia"/>
      <w:b/>
      <w:bCs/>
      <w:sz w:val="20"/>
      <w:szCs w:val="20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925"/>
    <w:rPr>
      <w:rFonts w:ascii="Tahoma" w:eastAsiaTheme="minorEastAsi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86"/>
    <w:rPr>
      <w:rFonts w:eastAsiaTheme="minorEastAsia"/>
      <w:lang w:val="en-GB" w:eastAsia="en-GB"/>
    </w:rPr>
  </w:style>
  <w:style w:type="paragraph" w:styleId="Titre2">
    <w:name w:val="heading 2"/>
    <w:basedOn w:val="Titre3"/>
    <w:next w:val="Normal"/>
    <w:link w:val="Titre2Car"/>
    <w:qFormat/>
    <w:rsid w:val="00862886"/>
    <w:pPr>
      <w:spacing w:after="120"/>
      <w:outlineLvl w:val="1"/>
    </w:pPr>
    <w:rPr>
      <w:rFonts w:ascii="Times New Roman" w:eastAsia="Times New Roman" w:hAnsi="Times New Roman" w:cs="Times New Roman"/>
      <w:i/>
      <w:color w:val="0D0D0D" w:themeColor="text1" w:themeTint="F2"/>
      <w:sz w:val="24"/>
      <w:szCs w:val="24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628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62886"/>
    <w:rPr>
      <w:rFonts w:ascii="Times New Roman" w:eastAsia="Times New Roman" w:hAnsi="Times New Roman" w:cs="Times New Roman"/>
      <w:b/>
      <w:bCs/>
      <w:i/>
      <w:color w:val="0D0D0D" w:themeColor="text1" w:themeTint="F2"/>
      <w:sz w:val="24"/>
      <w:szCs w:val="24"/>
      <w:lang w:val="en-US" w:eastAsia="en-GB"/>
    </w:rPr>
  </w:style>
  <w:style w:type="character" w:customStyle="1" w:styleId="Titre3Car">
    <w:name w:val="Titre 3 Car"/>
    <w:basedOn w:val="Policepardfaut"/>
    <w:link w:val="Titre3"/>
    <w:uiPriority w:val="9"/>
    <w:semiHidden/>
    <w:rsid w:val="00862886"/>
    <w:rPr>
      <w:rFonts w:asciiTheme="majorHAnsi" w:eastAsiaTheme="majorEastAsia" w:hAnsiTheme="majorHAnsi" w:cstheme="majorBidi"/>
      <w:b/>
      <w:bCs/>
      <w:color w:val="4F81BD" w:themeColor="accent1"/>
      <w:lang w:val="en-GB" w:eastAsia="en-GB"/>
    </w:rPr>
  </w:style>
  <w:style w:type="character" w:styleId="Marquedecommentaire">
    <w:name w:val="annotation reference"/>
    <w:basedOn w:val="Policepardfaut"/>
    <w:uiPriority w:val="99"/>
    <w:semiHidden/>
    <w:unhideWhenUsed/>
    <w:rsid w:val="004A39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392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3925"/>
    <w:rPr>
      <w:rFonts w:eastAsiaTheme="minorEastAsia"/>
      <w:sz w:val="20"/>
      <w:szCs w:val="20"/>
      <w:lang w:val="en-GB"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39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3925"/>
    <w:rPr>
      <w:rFonts w:eastAsiaTheme="minorEastAsia"/>
      <w:b/>
      <w:bCs/>
      <w:sz w:val="20"/>
      <w:szCs w:val="20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925"/>
    <w:rPr>
      <w:rFonts w:ascii="Tahoma" w:eastAsiaTheme="minorEastAsi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New Brunswick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Barret</dc:creator>
  <cp:lastModifiedBy>grenier</cp:lastModifiedBy>
  <cp:revision>2</cp:revision>
  <dcterms:created xsi:type="dcterms:W3CDTF">2014-12-22T14:33:00Z</dcterms:created>
  <dcterms:modified xsi:type="dcterms:W3CDTF">2014-12-22T14:33:00Z</dcterms:modified>
</cp:coreProperties>
</file>